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99455F" w:rsidRPr="00B27736" w:rsidRDefault="005456D9" w:rsidP="0099455F">
      <w:pPr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Schema di domanda di partecipazione alla SELEZIONE, </w:t>
      </w:r>
      <w:r w:rsidR="0099455F">
        <w:rPr>
          <w:b/>
          <w:bCs/>
          <w:color w:val="000000"/>
        </w:rPr>
        <w:t xml:space="preserve">PER TITOLI E COLLOQUIO,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N. 1 FIGURA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ALTA SPECIALIZZAZIONE (PROFILO SENIOR) PER IL CONFERIMENTO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N. 1 (UNO) INCARICO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LAVORO AUTONOMO AI SENSI DELL’ART 7 COMMA 6 E 6 BIS DEL D. LGS. 165/2001 </w:t>
      </w:r>
      <w:r w:rsidR="0099455F" w:rsidRPr="000D0493">
        <w:rPr>
          <w:b/>
          <w:bCs/>
          <w:color w:val="000000"/>
        </w:rPr>
        <w:t xml:space="preserve">CON PROFILO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“</w:t>
      </w:r>
      <w:r w:rsidR="0099455F" w:rsidRPr="000D0493">
        <w:rPr>
          <w:b/>
          <w:bCs/>
          <w:color w:val="000000"/>
        </w:rPr>
        <w:t>TECNICO (T)</w:t>
      </w:r>
      <w:r w:rsidR="0099455F">
        <w:rPr>
          <w:b/>
          <w:bCs/>
          <w:color w:val="000000"/>
        </w:rPr>
        <w:t xml:space="preserve">” IN ATTUAZIONE DEL DECRETO-LEGGE 6 NOVEMBRE 2021, N.152, ART. 31-BIS, COMMI 7, 8 E 9 - LEGGE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CONVERSIONE 29 DICEMBRE 2021, N. 233 – NONCHÉ’ AI SENSI DELL’ART. 11 COMMA 2-BIS DELLA LEGGE </w:t>
      </w:r>
      <w:proofErr w:type="spellStart"/>
      <w:r w:rsidR="0099455F">
        <w:rPr>
          <w:b/>
          <w:bCs/>
          <w:color w:val="000000"/>
        </w:rPr>
        <w:t>DI</w:t>
      </w:r>
      <w:proofErr w:type="spellEnd"/>
      <w:r w:rsidR="0099455F">
        <w:rPr>
          <w:b/>
          <w:bCs/>
          <w:color w:val="000000"/>
        </w:rPr>
        <w:t xml:space="preserve"> CONVERSIONE N. 79 DEL 29 GIUGNO 2022 “ULTERIORI MISURE URGENTI PER L’ATTUAZIONE DEL PNRR” -  PROGETTO “PROFESSIONISTI AL SUD”-  </w:t>
      </w:r>
      <w:r w:rsidR="0099455F" w:rsidRPr="00B27736">
        <w:rPr>
          <w:b/>
          <w:bCs/>
          <w:color w:val="000000"/>
        </w:rPr>
        <w:t>CUP: E11C22001300005</w:t>
      </w:r>
      <w:r w:rsidR="0099455F">
        <w:rPr>
          <w:b/>
          <w:bCs/>
          <w:color w:val="000000"/>
        </w:rPr>
        <w:t>.</w:t>
      </w:r>
    </w:p>
    <w:p w:rsidR="00E65685" w:rsidRDefault="00E65685" w:rsidP="0099455F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All’Amministrazione Provinciale di Cosenza</w:t>
      </w: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SETTORE PNRR – EDILIZIA – AMBIENTE – DATORE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LAVORO</w:t>
      </w:r>
      <w:r>
        <w:rPr>
          <w:rFonts w:ascii="Times New Roman" w:hAnsi="Times New Roman"/>
        </w:rPr>
        <w:br/>
        <w:t xml:space="preserve">Corso </w:t>
      </w:r>
      <w:proofErr w:type="spellStart"/>
      <w:r>
        <w:rPr>
          <w:rFonts w:ascii="Times New Roman" w:hAnsi="Times New Roman"/>
        </w:rPr>
        <w:t>Telesio</w:t>
      </w:r>
      <w:proofErr w:type="spellEnd"/>
      <w:r>
        <w:rPr>
          <w:rFonts w:ascii="Times New Roman" w:hAnsi="Times New Roman"/>
        </w:rPr>
        <w:t>, n. 17</w:t>
      </w:r>
      <w:r>
        <w:rPr>
          <w:rFonts w:ascii="Times New Roman" w:hAnsi="Times New Roman"/>
        </w:rPr>
        <w:br/>
        <w:t>87100 – Cosenza (CS)</w:t>
      </w:r>
      <w:r>
        <w:rPr>
          <w:rFonts w:ascii="Times New Roman" w:hAnsi="Times New Roman"/>
        </w:rPr>
        <w:br/>
        <w:t>Pec: pnrr@pec.provincia.cs.it</w:t>
      </w:r>
    </w:p>
    <w:p w:rsidR="00E65685" w:rsidRDefault="00E65685">
      <w:pPr>
        <w:pStyle w:val="Standard"/>
        <w:jc w:val="right"/>
        <w:rPr>
          <w:rFonts w:ascii="Times New Roman" w:hAnsi="Times New Roman"/>
        </w:rPr>
      </w:pPr>
    </w:p>
    <w:p w:rsidR="0099455F" w:rsidRPr="0099455F" w:rsidRDefault="005456D9" w:rsidP="00994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Oggetto: Domanda di partecipazione alla selezione, </w:t>
      </w:r>
      <w:r w:rsidR="0099455F" w:rsidRPr="0099455F">
        <w:rPr>
          <w:rFonts w:ascii="Times New Roman" w:hAnsi="Times New Roman"/>
        </w:rPr>
        <w:t>per titoli e colloquio, di n. 1 figura di alta specializzazione (profilo senior) per il conferimento di n. 1 (uno) incarico di lavoro autonomo ai sensi dell’art 7 comma 6 e 6</w:t>
      </w:r>
      <w:r w:rsidR="00C15D5F">
        <w:rPr>
          <w:rFonts w:ascii="Times New Roman" w:hAnsi="Times New Roman"/>
        </w:rPr>
        <w:t xml:space="preserve"> bis del d. </w:t>
      </w:r>
      <w:proofErr w:type="spellStart"/>
      <w:r w:rsidR="00C15D5F">
        <w:rPr>
          <w:rFonts w:ascii="Times New Roman" w:hAnsi="Times New Roman"/>
        </w:rPr>
        <w:t>lgs</w:t>
      </w:r>
      <w:proofErr w:type="spellEnd"/>
      <w:r w:rsidR="00C15D5F">
        <w:rPr>
          <w:rFonts w:ascii="Times New Roman" w:hAnsi="Times New Roman"/>
        </w:rPr>
        <w:t xml:space="preserve">. 165/2001 con </w:t>
      </w:r>
      <w:r w:rsidR="0099455F" w:rsidRPr="0099455F">
        <w:rPr>
          <w:rFonts w:ascii="Times New Roman" w:hAnsi="Times New Roman"/>
        </w:rPr>
        <w:t xml:space="preserve">profilo </w:t>
      </w:r>
      <w:r w:rsidR="00C15D5F">
        <w:rPr>
          <w:rFonts w:ascii="Times New Roman" w:hAnsi="Times New Roman"/>
        </w:rPr>
        <w:t>di “Tecnico (T</w:t>
      </w:r>
      <w:r w:rsidR="0099455F" w:rsidRPr="0099455F">
        <w:rPr>
          <w:rFonts w:ascii="Times New Roman" w:hAnsi="Times New Roman"/>
        </w:rPr>
        <w:t>)” in attuazione del decreto-legge 6 novembre 2021, n.152, art. 31-bis, commi 7, 8 e 9 - legge di conversione 29 dicembre 2021, n. 233 – nonché’ ai sensi dell’art. 11 comma 2-bis della legge di conversione n. 79 del 29 giugno 2022 “</w:t>
      </w:r>
      <w:r w:rsidR="0099455F">
        <w:rPr>
          <w:rFonts w:ascii="Times New Roman" w:hAnsi="Times New Roman"/>
        </w:rPr>
        <w:t>U</w:t>
      </w:r>
      <w:r w:rsidR="0099455F" w:rsidRPr="0099455F">
        <w:rPr>
          <w:rFonts w:ascii="Times New Roman" w:hAnsi="Times New Roman"/>
        </w:rPr>
        <w:t>lteriori misure urgenti per l’attuazione del PNRR” -  Progetto “Professionisti al Sud”-  CUP: E11C22001300005.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 nato/a a</w:t>
      </w:r>
      <w:r>
        <w:rPr>
          <w:rFonts w:ascii="Times New Roman" w:hAnsi="Times New Roman"/>
        </w:rPr>
        <w:tab/>
        <w:t>_________________ il____________ codice</w:t>
      </w:r>
      <w:r>
        <w:rPr>
          <w:rFonts w:ascii="Times New Roman" w:hAnsi="Times New Roman"/>
        </w:rPr>
        <w:tab/>
        <w:t>fiscale _______________________________P.IVA ________________________________</w:t>
      </w:r>
      <w:r>
        <w:rPr>
          <w:rFonts w:ascii="Times New Roman" w:hAnsi="Times New Roman"/>
        </w:rPr>
        <w:tab/>
      </w: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 _______________________ alla Via/Piazza __________________N.____________ tel./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 ___________________________________e-mail_________________________________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E65685" w:rsidRDefault="00E65685">
      <w:pPr>
        <w:pStyle w:val="Standard"/>
        <w:jc w:val="center"/>
        <w:rPr>
          <w:rFonts w:ascii="Times New Roman" w:hAnsi="Times New Roman"/>
        </w:rPr>
      </w:pPr>
    </w:p>
    <w:p w:rsidR="0099455F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ammesso/a a partecipare alla selezione, per titoli e colloquio, per il conferimento di </w:t>
      </w:r>
      <w:r w:rsidR="0099455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. 1 (uno) contratto di collaborazione ai sensi dell'art. 7, commi 6 e 6-bis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165/2001, in attuazione del Decreto Legge 6 novembre 2021, n. 152, art. 31 bis, commi 7, 8 e 9, Legge di conversione 29 dicembre 2021, n. 233 nonché ai sensi dell’art. 11 comma 2 bis della Legge di conversione n. 79 del 29 giugno 2022 “Ulteriori misure urgenti per l’attuazione del PNRR” – </w:t>
      </w:r>
      <w:r w:rsidR="0003491C"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</w:rPr>
        <w:t xml:space="preserve">“Professionisti Al Sud”, </w:t>
      </w:r>
    </w:p>
    <w:p w:rsidR="0099455F" w:rsidRDefault="0099455F">
      <w:pPr>
        <w:pStyle w:val="Standard"/>
        <w:jc w:val="both"/>
        <w:rPr>
          <w:rFonts w:ascii="Times New Roman" w:hAnsi="Times New Roman"/>
        </w:rPr>
      </w:pPr>
    </w:p>
    <w:p w:rsidR="00E65685" w:rsidRDefault="0099455F">
      <w:pPr>
        <w:pStyle w:val="Standard"/>
        <w:jc w:val="both"/>
      </w:pPr>
      <w:r>
        <w:rPr>
          <w:rFonts w:ascii="Times New Roman" w:hAnsi="Times New Roman"/>
        </w:rPr>
        <w:t xml:space="preserve">per il </w:t>
      </w:r>
      <w:r w:rsidR="00495417" w:rsidRPr="00495417">
        <w:rPr>
          <w:rFonts w:ascii="Times New Roman" w:hAnsi="Times New Roman"/>
          <w:b/>
        </w:rPr>
        <w:t>p</w:t>
      </w:r>
      <w:r w:rsidRPr="0099455F">
        <w:rPr>
          <w:rFonts w:ascii="Times New Roman" w:hAnsi="Times New Roman"/>
          <w:b/>
        </w:rPr>
        <w:t xml:space="preserve">rofilo di </w:t>
      </w:r>
      <w:r w:rsidR="00495417">
        <w:rPr>
          <w:rFonts w:ascii="Times New Roman" w:hAnsi="Times New Roman"/>
          <w:b/>
        </w:rPr>
        <w:t>“</w:t>
      </w:r>
      <w:r w:rsidR="005456D9" w:rsidRPr="0099455F">
        <w:rPr>
          <w:rFonts w:ascii="Times New Roman" w:hAnsi="Times New Roman" w:cs="Times New Roman"/>
          <w:b/>
          <w:color w:val="000000"/>
        </w:rPr>
        <w:t>Tecnico</w:t>
      </w:r>
      <w:r w:rsidRPr="0099455F">
        <w:rPr>
          <w:rFonts w:ascii="Times New Roman" w:hAnsi="Times New Roman" w:cs="Times New Roman"/>
          <w:b/>
          <w:color w:val="000000"/>
        </w:rPr>
        <w:t xml:space="preserve"> (T)</w:t>
      </w:r>
      <w:r w:rsidR="00495417">
        <w:rPr>
          <w:rFonts w:ascii="Times New Roman" w:hAnsi="Times New Roman" w:cs="Times New Roman"/>
          <w:b/>
          <w:color w:val="000000"/>
        </w:rPr>
        <w:t>”</w:t>
      </w:r>
      <w:r w:rsidRPr="0099455F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esperto in progettazione t</w:t>
      </w:r>
      <w:r w:rsidR="005456D9">
        <w:rPr>
          <w:rFonts w:ascii="Times New Roman" w:hAnsi="Times New Roman" w:cs="Times New Roman"/>
          <w:color w:val="000000"/>
        </w:rPr>
        <w:t>ecnica</w:t>
      </w:r>
      <w:r>
        <w:rPr>
          <w:rFonts w:ascii="Times New Roman" w:hAnsi="Times New Roman" w:cs="Times New Roman"/>
          <w:color w:val="000000"/>
        </w:rPr>
        <w:t>.</w:t>
      </w:r>
    </w:p>
    <w:p w:rsidR="00E65685" w:rsidRDefault="00E65685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delle conseguenze penali in caso di dichiarazione mendace, ai sensi degli art.46 e 47 del DPR 445/2000, dichiara sotto la propria responsabilità: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cittadino/a __________________________;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iscritto/a nelle liste elettorali del Comune di  ___________________ 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□</w:t>
      </w:r>
      <w:r>
        <w:rPr>
          <w:rFonts w:ascii="Times New Roman" w:hAnsi="Times New Roman"/>
        </w:rPr>
        <w:t xml:space="preserve"> Di non aver riportato condanne penali con sentenze passate in giudicato per reati contro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non essere stato destituito/a o dispensato/a dall'impiego presso una pubblica amministrazione per persistente insufficiente rendimento, ovvero non essere stato/a dichiarato/a decaduto/a o licenziato/a da un impiego pubblico;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 w:cs="Times New Roman"/>
          <w:color w:val="000000"/>
        </w:rPr>
        <w:t>non essere sottoposto/a a procedimenti penali per reati di particolare gravità che escludono, secondo le norme vigenti, la costituzione di un rapporto di impiego;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situazione di </w:t>
      </w:r>
      <w:proofErr w:type="spellStart"/>
      <w:r>
        <w:rPr>
          <w:rFonts w:ascii="Times New Roman" w:hAnsi="Times New Roman" w:cs="Times New Roman"/>
          <w:color w:val="000000"/>
        </w:rPr>
        <w:t>inconferibilità</w:t>
      </w:r>
      <w:proofErr w:type="spellEnd"/>
      <w:r>
        <w:rPr>
          <w:rFonts w:ascii="Times New Roman" w:hAnsi="Times New Roman" w:cs="Times New Roman"/>
          <w:color w:val="000000"/>
        </w:rPr>
        <w:t>, incompatibilità e/o conflitto d’interesse rispetto all’incarico da ricoprire tali da pregiudicare l’indipendenza richiesta dal medesimo incarico e di impegnarmi a risolvere qualsiasi situazione di incompatibilità o conflitto di interessi prima dell’accettazione dell’incarico;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incondizionata idoneità fisica all’incarico indicato in oggetto;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del seguente titolo di studio _____________________________________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presso ____________________________________________________ con la seguente votazione ___________________________;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iscritto/a all’Albo degli Ingegneri o degli Architetti;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maturato un’esperienza professionale di almeno 7 anni, anche non continuativi, nell’ambito professionale del profilo per cui si partecipa;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di Partita Iva;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>Di essere in possesso di conoscenze sull’uso delle apparecchiature e delle applicazioni informatiche più diffuse.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</w:pPr>
      <w:r>
        <w:rPr>
          <w:rFonts w:ascii="Times New Roman" w:hAnsi="Times New Roman" w:cs="Times New Roman"/>
          <w:color w:val="000000"/>
        </w:rPr>
        <w:t>Il/la sottoscritto/a chiede che le comunicazioni relative alla presente selezione vengano inviate al seguente indirizzo PEC ________________________________ e si impegna a comunicare alla  Provincia di Cosenza eventuali variazioni di recapito.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Allega, inoltre, alla presente: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Curriculum professionale, reso sotto forma di autocertificazione ai sensi del DPR 445/2000 e </w:t>
      </w:r>
      <w:proofErr w:type="spellStart"/>
      <w:r>
        <w:rPr>
          <w:rFonts w:ascii="Times New Roman" w:hAnsi="Times New Roman" w:cs="Times New Roman"/>
          <w:color w:val="000000"/>
        </w:rPr>
        <w:t>s.m.i.</w:t>
      </w:r>
      <w:proofErr w:type="spellEnd"/>
      <w:r>
        <w:rPr>
          <w:rFonts w:ascii="Times New Roman" w:hAnsi="Times New Roman" w:cs="Times New Roman"/>
          <w:color w:val="000000"/>
        </w:rPr>
        <w:t>, datato e sottoscritto;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di documento di identità in corso di validità.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Luogo, data</w:t>
      </w:r>
      <w:r>
        <w:rPr>
          <w:rFonts w:ascii="Times New Roman" w:hAnsi="Times New Roman" w:cs="Times New Roman"/>
          <w:color w:val="000000"/>
        </w:rPr>
        <w:tab/>
      </w:r>
    </w:p>
    <w:p w:rsidR="00E65685" w:rsidRDefault="005456D9">
      <w:pPr>
        <w:pStyle w:val="Standard"/>
        <w:ind w:left="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Firma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sectPr w:rsidR="00E65685" w:rsidSect="00E656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85" w:rsidRDefault="00E65685" w:rsidP="00E65685">
      <w:r>
        <w:separator/>
      </w:r>
    </w:p>
  </w:endnote>
  <w:endnote w:type="continuationSeparator" w:id="0">
    <w:p w:rsidR="00E65685" w:rsidRDefault="00E65685" w:rsidP="00E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85" w:rsidRDefault="005456D9" w:rsidP="00E65685">
      <w:r w:rsidRPr="00E65685">
        <w:rPr>
          <w:color w:val="000000"/>
        </w:rPr>
        <w:separator/>
      </w:r>
    </w:p>
  </w:footnote>
  <w:footnote w:type="continuationSeparator" w:id="0">
    <w:p w:rsidR="00E65685" w:rsidRDefault="00E65685" w:rsidP="00E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A82"/>
    <w:multiLevelType w:val="multilevel"/>
    <w:tmpl w:val="DED089BA"/>
    <w:styleLink w:val="WWNum1"/>
    <w:lvl w:ilvl="0">
      <w:start w:val="1"/>
      <w:numFmt w:val="lowerLetter"/>
      <w:lvlText w:val="%1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685"/>
    <w:rsid w:val="0003491C"/>
    <w:rsid w:val="002E35A6"/>
    <w:rsid w:val="003B69C5"/>
    <w:rsid w:val="00495417"/>
    <w:rsid w:val="005456D9"/>
    <w:rsid w:val="0099455F"/>
    <w:rsid w:val="00C15D5F"/>
    <w:rsid w:val="00E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568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5685"/>
    <w:pPr>
      <w:suppressAutoHyphens/>
    </w:pPr>
  </w:style>
  <w:style w:type="paragraph" w:customStyle="1" w:styleId="Heading">
    <w:name w:val="Heading"/>
    <w:basedOn w:val="Standard"/>
    <w:next w:val="Textbody"/>
    <w:rsid w:val="00E656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5685"/>
    <w:pPr>
      <w:spacing w:after="140" w:line="276" w:lineRule="auto"/>
    </w:pPr>
  </w:style>
  <w:style w:type="paragraph" w:styleId="Elenco">
    <w:name w:val="List"/>
    <w:basedOn w:val="Textbody"/>
    <w:rsid w:val="00E65685"/>
  </w:style>
  <w:style w:type="paragraph" w:customStyle="1" w:styleId="Caption">
    <w:name w:val="Caption"/>
    <w:basedOn w:val="Standard"/>
    <w:rsid w:val="00E656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5685"/>
    <w:pPr>
      <w:suppressLineNumbers/>
    </w:pPr>
  </w:style>
  <w:style w:type="character" w:customStyle="1" w:styleId="Internetlink">
    <w:name w:val="Internet link"/>
    <w:rsid w:val="00E65685"/>
    <w:rPr>
      <w:color w:val="000080"/>
      <w:u w:val="single"/>
    </w:rPr>
  </w:style>
  <w:style w:type="character" w:customStyle="1" w:styleId="Character20style">
    <w:name w:val="Character_20_style"/>
    <w:rsid w:val="00E65685"/>
  </w:style>
  <w:style w:type="numbering" w:customStyle="1" w:styleId="WWNum1">
    <w:name w:val="WWNum1"/>
    <w:basedOn w:val="Nessunelenco"/>
    <w:rsid w:val="00E6568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Zarro</dc:creator>
  <cp:lastModifiedBy>Daniela Zarro</cp:lastModifiedBy>
  <cp:revision>4</cp:revision>
  <dcterms:created xsi:type="dcterms:W3CDTF">2023-01-05T10:27:00Z</dcterms:created>
  <dcterms:modified xsi:type="dcterms:W3CDTF">2023-01-05T10:33:00Z</dcterms:modified>
</cp:coreProperties>
</file>